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C6ED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459D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EE433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433E" w:rsidRPr="00EE433E">
              <w:rPr>
                <w:b/>
                <w:sz w:val="24"/>
                <w:szCs w:val="24"/>
              </w:rPr>
              <w:t>pedagogika społeczna – dialog międzykulturowy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459D5" w:rsidRDefault="00D62D5D" w:rsidP="00C275A2">
            <w:pPr>
              <w:rPr>
                <w:sz w:val="24"/>
                <w:szCs w:val="24"/>
              </w:rPr>
            </w:pPr>
            <w:r w:rsidRPr="000459D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41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33E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0459D5">
              <w:rPr>
                <w:b/>
                <w:sz w:val="24"/>
                <w:szCs w:val="24"/>
              </w:rPr>
              <w:t>9-</w:t>
            </w:r>
            <w:r w:rsidR="00EE433E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404DE6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4258C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118AD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404DE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118A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118A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118A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B7AF1" w:rsidRDefault="00D62D5D" w:rsidP="00C275A2">
            <w:pPr>
              <w:pStyle w:val="Nagwek1"/>
              <w:rPr>
                <w:szCs w:val="24"/>
              </w:rPr>
            </w:pPr>
            <w:r w:rsidRPr="001B7AF1">
              <w:rPr>
                <w:szCs w:val="24"/>
              </w:rPr>
              <w:lastRenderedPageBreak/>
              <w:t xml:space="preserve">Wiedza </w:t>
            </w:r>
            <w:r w:rsidR="00F307C9" w:rsidRPr="00F307C9">
              <w:rPr>
                <w:b w:val="0"/>
                <w:szCs w:val="24"/>
              </w:rPr>
              <w:t>(</w:t>
            </w:r>
            <w:r w:rsidR="00F307C9" w:rsidRPr="00F307C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elementarną wiedzę o pedagogice społecznej (terminologia, funkcje, kategorie) oraz jej powiązaniach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W01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wymienia oraz charakteryzuje wybrane środowiska społeczno-wychowawcze oraz instytucje kulturalno-oświatowe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 xml:space="preserve">W07  </w:t>
            </w:r>
          </w:p>
          <w:p w:rsidR="001B7AF1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podstawową wiedzę o funkcjonowaniu lokalnych organizacji, stowarzyszeń, instytucji edukacyjnych, wychowawczych, opiekuńczych, terapeutycznych, kulturalnych oraz pomocowych,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W08</w:t>
            </w:r>
          </w:p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 w</w:t>
            </w:r>
            <w:r w:rsidRPr="001B7AF1">
              <w:rPr>
                <w:sz w:val="24"/>
                <w:szCs w:val="24"/>
                <w:lang w:eastAsia="en-US"/>
              </w:rPr>
              <w:t>ymienia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307C9" w:rsidRDefault="00D62D5D" w:rsidP="00D74193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307C9">
              <w:rPr>
                <w:i/>
                <w:sz w:val="24"/>
                <w:szCs w:val="24"/>
              </w:rPr>
              <w:t>(potrafi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B7AF1" w:rsidP="00D74193">
            <w:pPr>
              <w:rPr>
                <w:sz w:val="24"/>
                <w:szCs w:val="24"/>
              </w:rPr>
            </w:pPr>
            <w:r w:rsidRPr="008A78CC">
              <w:rPr>
                <w:sz w:val="22"/>
                <w:szCs w:val="22"/>
              </w:rPr>
              <w:t xml:space="preserve">Student potrafi wykorzystywać wiedzę pedagogiczno-socjologiczną do analizowania i interpretowania wybranych problemów społeczno-edukacyjnych </w:t>
            </w:r>
            <w:r>
              <w:rPr>
                <w:sz w:val="22"/>
                <w:szCs w:val="22"/>
              </w:rPr>
              <w:t xml:space="preserve">(w tym marginalizacji i wykluczenia) </w:t>
            </w:r>
            <w:r w:rsidRPr="008A78CC">
              <w:rPr>
                <w:sz w:val="22"/>
                <w:szCs w:val="22"/>
              </w:rPr>
              <w:t>oraz projektowania własnych strategii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U01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U02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1B7AF1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analizuje ludzkie zachowania (w tym własne), diagnozuje je oraz konstruuje działania praktyczne w celu rozwiązania problemów i zagrożeń społecznych</w:t>
            </w:r>
            <w:r w:rsidR="00436E4B">
              <w:rPr>
                <w:sz w:val="22"/>
                <w:szCs w:val="22"/>
              </w:rPr>
              <w:t>, także w odniesieniu do problematyki wielokulturowości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U06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419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36E4B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podejmuje dyskusję</w:t>
            </w:r>
            <w:r w:rsidRPr="00CD287B">
              <w:rPr>
                <w:sz w:val="22"/>
                <w:szCs w:val="22"/>
              </w:rPr>
              <w:t xml:space="preserve"> w zakresie problemów więzi społecznych zachodzących między środowiskami/instytuc</w:t>
            </w:r>
            <w:r>
              <w:rPr>
                <w:sz w:val="22"/>
                <w:szCs w:val="22"/>
              </w:rPr>
              <w:t>jami społeczno-edukacyjnymi,</w:t>
            </w:r>
            <w:r w:rsidRPr="00CD287B">
              <w:rPr>
                <w:sz w:val="22"/>
                <w:szCs w:val="22"/>
              </w:rPr>
              <w:t xml:space="preserve"> wyraża własne opinie </w:t>
            </w:r>
            <w:r>
              <w:rPr>
                <w:sz w:val="22"/>
                <w:szCs w:val="22"/>
              </w:rPr>
              <w:t>w tych kwestiach oraz angażuje się w rozwiązywanie wybranych problemów środowiskowych</w:t>
            </w:r>
            <w:r w:rsidRPr="00CD28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436E4B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odnajduje się w sytuacjach społecznej i kulturowej  różnorodności. </w:t>
            </w:r>
            <w:r w:rsidRPr="00DC18EB">
              <w:rPr>
                <w:sz w:val="22"/>
                <w:szCs w:val="22"/>
                <w:lang w:eastAsia="en-US"/>
              </w:rPr>
              <w:t xml:space="preserve">Dyskutuje i krytycznie ocenia </w:t>
            </w:r>
            <w:r>
              <w:rPr>
                <w:sz w:val="22"/>
                <w:szCs w:val="22"/>
                <w:lang w:eastAsia="en-US"/>
              </w:rPr>
              <w:t xml:space="preserve"> tę różnorodność, w szczególności w kontekście szkoły</w:t>
            </w:r>
            <w:r w:rsidRPr="00DC18E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Geneza, funkcje oraz podstawowe pojęcia i kategorie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Czołowi przedstawiciele oraz ich wkład w rozwój pedagogiki społecznej (Helena Radlińska, Aleksander Kamiński, Ryszard Wroczyński, Stanisław Kowalski itp.).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Pedagogika społeczna a praca socjalna.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Praca kulturalno-oświatowa i jej znaczenie dla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Poradnictwo w teorii i praktyce.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Marginalizacja i wykluczenie – problem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Edukacja ustawiczna i jej związek z pedagogiką społeczną.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Główne środowiska wychowawcze człowieka, definicje, funkcje, przemiany, problemy i zagrożenia oraz rozwiązania praktyczne: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 xml:space="preserve">rodzina – jej znaczenie dla jednostki i społeczeństwa, 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 xml:space="preserve">szkoła, jako środowisko społeczno-wychowawcze dziecka, 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grupa rówieśnicza, jako środowisko wychowawcze dziecka,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organizacje i stowarzyszenia występujące w środowisku lokalnym i ich znaczenie dla jednostki i społeczeństwa,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lastRenderedPageBreak/>
              <w:t>zakład pracy, jako środowisko „życia” człowieka,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Wybrane problemy społeczno-edukacyjne – autorskie propozycje rozwiązań: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ubóstwo, bieda, bezrobocie – jako problem społeczny,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agresja i przemoc – problem współczesnej szkoły,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Społeczne przyczyny powodzeń i niepowodzeń szkolnych,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Charakterystyka i cele edukacji wielokulturowej.</w:t>
            </w:r>
          </w:p>
          <w:p w:rsidR="00D80B4A" w:rsidRPr="00EC1323" w:rsidRDefault="00D80B4A" w:rsidP="00D80B4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Kluczowe pojęcia w edukacji wielokulturowej (kultura, grupa etniczna, grupa mniejszościowa, rasa, płeć, klasa społeczna etc. )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 xml:space="preserve">Wybrane sposoby realizacji programu edukacji wielokulturowej (wielojęzykowość, praca w grupie, </w:t>
            </w:r>
            <w:proofErr w:type="spellStart"/>
            <w:r w:rsidRPr="00EC1323">
              <w:rPr>
                <w:sz w:val="24"/>
                <w:szCs w:val="24"/>
              </w:rPr>
              <w:t>tutoring</w:t>
            </w:r>
            <w:proofErr w:type="spellEnd"/>
            <w:r w:rsidRPr="00EC1323">
              <w:rPr>
                <w:sz w:val="24"/>
                <w:szCs w:val="24"/>
              </w:rPr>
              <w:t>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Kulturalna i religijna różnorodność Europy (ujęcie ogólne).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Żydzi.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Afrykanie.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Azjaci.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Muzułmanie.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Różnorodność wewnątrz religii.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Kulturowa różnorodność w rodzinie.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Wielojęzykowość a edukacja.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Problem seksizmu w szkole.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jako zaangażowanie społeczne.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Wymiar polityczny różnorodności kulturowej.</w:t>
            </w:r>
          </w:p>
          <w:p w:rsidR="00D80B4A" w:rsidRPr="00D80B4A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w XXI wieku.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Marynowicz-Hetka</w:t>
            </w:r>
            <w:proofErr w:type="spellEnd"/>
            <w:r w:rsidRPr="00D80B4A">
              <w:t xml:space="preserve"> (red.), </w:t>
            </w:r>
            <w:r w:rsidRPr="00D80B4A">
              <w:rPr>
                <w:i/>
              </w:rPr>
              <w:t>Pedagogika społeczna. Podręcznik akademicki</w:t>
            </w:r>
            <w:r w:rsidRPr="00D80B4A">
              <w:t>, t. 1-2, Warszawa 200602007.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Pr="00D80B4A">
              <w:t>, B</w:t>
            </w:r>
            <w:r w:rsidR="00404DE6">
              <w:t>y</w:t>
            </w:r>
            <w:r w:rsidRPr="00D80B4A">
              <w:t>dgos</w:t>
            </w:r>
            <w:r w:rsidR="00404DE6">
              <w:t>z</w:t>
            </w:r>
            <w:r w:rsidRPr="00D80B4A">
              <w:t>c</w:t>
            </w:r>
            <w:r w:rsidR="00404DE6">
              <w:t>z</w:t>
            </w:r>
            <w:r w:rsidRPr="00D80B4A">
              <w:t xml:space="preserve"> 2000.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  <w:p w:rsidR="00D62D5D" w:rsidRPr="00742916" w:rsidRDefault="00D62D5D" w:rsidP="00D80B4A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159C" w:rsidRPr="007223A9" w:rsidRDefault="00B5159C" w:rsidP="00B5159C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 xml:space="preserve">Metody weryfikacji efektów </w:t>
            </w:r>
            <w:r w:rsidR="003118AD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118AD" w:rsidRDefault="00D62D5D" w:rsidP="00EC1323">
            <w:pPr>
              <w:rPr>
                <w:sz w:val="22"/>
                <w:szCs w:val="22"/>
              </w:rPr>
            </w:pPr>
            <w:r w:rsidRPr="003118AD">
              <w:rPr>
                <w:sz w:val="22"/>
                <w:szCs w:val="22"/>
              </w:rPr>
              <w:t xml:space="preserve">Nr efektu </w:t>
            </w:r>
            <w:r w:rsidR="003118AD" w:rsidRPr="003118AD">
              <w:rPr>
                <w:sz w:val="22"/>
                <w:szCs w:val="22"/>
              </w:rPr>
              <w:t>kształcenia</w:t>
            </w:r>
            <w:r w:rsidRPr="003118AD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B5159C" w:rsidP="00205F8D">
            <w:pPr>
              <w:pStyle w:val="NormalnyWeb"/>
              <w:spacing w:before="0" w:beforeAutospacing="0" w:after="0"/>
            </w:pPr>
            <w:r w:rsidRPr="00EC1323">
              <w:t>Ocena cząstkowa: na podstawie indywidualnego 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5, 6.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7, 8.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1, 2, 3, 4.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C1323" w:rsidRDefault="00D62D5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C1323" w:rsidRDefault="000B414A" w:rsidP="00C275A2">
            <w:pPr>
              <w:rPr>
                <w:sz w:val="24"/>
                <w:szCs w:val="24"/>
              </w:rPr>
            </w:pPr>
            <w:proofErr w:type="spellStart"/>
            <w:r w:rsidRPr="00EC1323">
              <w:rPr>
                <w:sz w:val="24"/>
                <w:szCs w:val="24"/>
              </w:rPr>
              <w:t>Zal</w:t>
            </w:r>
            <w:proofErr w:type="spellEnd"/>
            <w:r w:rsidRPr="00EC1323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F1F84" w:rsidRPr="00742916" w:rsidTr="00A277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F1F84" w:rsidRPr="008D4BE7" w:rsidRDefault="007F1F84" w:rsidP="00A277AC">
            <w:pPr>
              <w:jc w:val="center"/>
              <w:rPr>
                <w:b/>
              </w:rPr>
            </w:pPr>
          </w:p>
          <w:p w:rsidR="007F1F84" w:rsidRPr="00742916" w:rsidRDefault="007F1F84" w:rsidP="00A277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F1F84" w:rsidRPr="008D4BE7" w:rsidRDefault="007F1F84" w:rsidP="00A277AC">
            <w:pPr>
              <w:jc w:val="center"/>
              <w:rPr>
                <w:b/>
                <w:color w:val="FF0000"/>
              </w:rPr>
            </w:pPr>
          </w:p>
        </w:tc>
      </w:tr>
      <w:tr w:rsidR="007F1F84" w:rsidRPr="00742916" w:rsidTr="00A277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F1F84" w:rsidRDefault="007F1F84" w:rsidP="00A277AC">
            <w:pPr>
              <w:jc w:val="center"/>
              <w:rPr>
                <w:sz w:val="24"/>
                <w:szCs w:val="24"/>
              </w:rPr>
            </w:pPr>
          </w:p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F1F84" w:rsidRPr="00742916" w:rsidRDefault="007F1F84" w:rsidP="00A277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vMerge/>
          </w:tcPr>
          <w:p w:rsidR="007F1F84" w:rsidRPr="00742916" w:rsidRDefault="007F1F84" w:rsidP="00A277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4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C75B65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EA2BC5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C1323">
              <w:rPr>
                <w:b/>
                <w:sz w:val="24"/>
                <w:szCs w:val="24"/>
              </w:rPr>
              <w:t>8</w:t>
            </w:r>
          </w:p>
        </w:tc>
      </w:tr>
    </w:tbl>
    <w:p w:rsidR="007F1F84" w:rsidRDefault="007F1F84" w:rsidP="007F1F84"/>
    <w:p w:rsidR="00C94F3E" w:rsidRDefault="00C94F3E"/>
    <w:sectPr w:rsidR="00C94F3E" w:rsidSect="00404DE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AA4"/>
    <w:rsid w:val="000459D5"/>
    <w:rsid w:val="0008054B"/>
    <w:rsid w:val="00090F4E"/>
    <w:rsid w:val="000B414A"/>
    <w:rsid w:val="00171928"/>
    <w:rsid w:val="00184F1B"/>
    <w:rsid w:val="001B7AF1"/>
    <w:rsid w:val="00205F8D"/>
    <w:rsid w:val="00261FC4"/>
    <w:rsid w:val="00292893"/>
    <w:rsid w:val="00310A7C"/>
    <w:rsid w:val="003118AD"/>
    <w:rsid w:val="00346E51"/>
    <w:rsid w:val="003A1788"/>
    <w:rsid w:val="003E7A7E"/>
    <w:rsid w:val="00404DE6"/>
    <w:rsid w:val="00406C28"/>
    <w:rsid w:val="00420A89"/>
    <w:rsid w:val="004258CF"/>
    <w:rsid w:val="00433559"/>
    <w:rsid w:val="00436E4B"/>
    <w:rsid w:val="00534D91"/>
    <w:rsid w:val="0063334D"/>
    <w:rsid w:val="006C7DB2"/>
    <w:rsid w:val="006F75E2"/>
    <w:rsid w:val="00702BD1"/>
    <w:rsid w:val="00713AD5"/>
    <w:rsid w:val="00745161"/>
    <w:rsid w:val="007F1F84"/>
    <w:rsid w:val="00856BDC"/>
    <w:rsid w:val="0089295E"/>
    <w:rsid w:val="00900650"/>
    <w:rsid w:val="00903F80"/>
    <w:rsid w:val="009071A5"/>
    <w:rsid w:val="009427AF"/>
    <w:rsid w:val="00993744"/>
    <w:rsid w:val="00A11D8E"/>
    <w:rsid w:val="00AE5499"/>
    <w:rsid w:val="00B5159C"/>
    <w:rsid w:val="00B65465"/>
    <w:rsid w:val="00B84252"/>
    <w:rsid w:val="00BC3B82"/>
    <w:rsid w:val="00BE128F"/>
    <w:rsid w:val="00C94F3E"/>
    <w:rsid w:val="00CF3D2D"/>
    <w:rsid w:val="00CF598C"/>
    <w:rsid w:val="00D30D27"/>
    <w:rsid w:val="00D62D5D"/>
    <w:rsid w:val="00D74193"/>
    <w:rsid w:val="00D76676"/>
    <w:rsid w:val="00D80B4A"/>
    <w:rsid w:val="00D828D1"/>
    <w:rsid w:val="00DC6EDC"/>
    <w:rsid w:val="00EA2BC5"/>
    <w:rsid w:val="00EC1323"/>
    <w:rsid w:val="00EE433E"/>
    <w:rsid w:val="00F307C9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1113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2018-12-11T21:42:00Z</dcterms:created>
  <dcterms:modified xsi:type="dcterms:W3CDTF">2019-03-25T15:00:00Z</dcterms:modified>
</cp:coreProperties>
</file>